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1" w:rsidRPr="002C150C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Прейскурант</w:t>
      </w:r>
    </w:p>
    <w:p w:rsidR="00DB43E1" w:rsidRPr="002C150C" w:rsidRDefault="00DB43E1" w:rsidP="00DB43E1">
      <w:pPr>
        <w:ind w:left="-284"/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на оказание услуг по обмену электронными документами между клиентом и другими участниками системы ЭДО с использованием средств шифрования и ЭЦП.</w:t>
      </w:r>
    </w:p>
    <w:p w:rsidR="00DB43E1" w:rsidRPr="00DB43E1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Тарифный план «Деловой клиент»</w:t>
      </w:r>
    </w:p>
    <w:tbl>
      <w:tblPr>
        <w:tblW w:w="1024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5"/>
        <w:gridCol w:w="7798"/>
        <w:gridCol w:w="1560"/>
      </w:tblGrid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 Услуги по регистрации клиента в системах электронного 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74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1.1.1</w:t>
            </w: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DB43E1" w:rsidRPr="00BE7414" w:rsidRDefault="00DB43E1" w:rsidP="00F9411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b/>
                <w:bCs/>
                <w:sz w:val="21"/>
                <w:szCs w:val="21"/>
              </w:rPr>
              <w:t xml:space="preserve">-  </w:t>
            </w:r>
            <w:r w:rsidRPr="00BE7414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DB43E1" w:rsidRPr="00BE7414" w:rsidRDefault="00DB43E1" w:rsidP="00F94112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DB43E1" w:rsidRPr="00BE7414" w:rsidRDefault="00DB43E1" w:rsidP="00F94112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BE7414">
              <w:rPr>
                <w:i/>
                <w:sz w:val="21"/>
                <w:szCs w:val="21"/>
              </w:rPr>
              <w:t xml:space="preserve"> </w:t>
            </w:r>
            <w:r w:rsidRPr="00BE7414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 xml:space="preserve">  29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DB43E1">
            <w:pPr>
              <w:snapToGrid w:val="0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03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1.2.1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 xml:space="preserve">  </w:t>
            </w:r>
            <w:r w:rsidRPr="00BE7414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</w:t>
            </w: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руб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</w:t>
            </w:r>
            <w:r w:rsidRPr="00BE7414">
              <w:rPr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руб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</w:t>
            </w:r>
            <w:r w:rsidRPr="00BE7414">
              <w:rPr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руб</w:t>
            </w: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  <w:r w:rsidRPr="00BE7414">
              <w:rPr>
                <w:sz w:val="21"/>
                <w:szCs w:val="21"/>
              </w:rPr>
              <w:t xml:space="preserve">     59 руб 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Снятие блокировки направления</w:t>
            </w:r>
            <w:r w:rsidRPr="00BE7414">
              <w:rPr>
                <w:sz w:val="21"/>
                <w:szCs w:val="21"/>
                <w:lang w:val="en-US"/>
              </w:rPr>
              <w:t xml:space="preserve"> </w:t>
            </w:r>
            <w:r w:rsidRPr="00BE7414">
              <w:rPr>
                <w:sz w:val="21"/>
                <w:szCs w:val="21"/>
              </w:rPr>
              <w:t>обмена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1.2.3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BE7414">
              <w:rPr>
                <w:rStyle w:val="Arial880"/>
                <w:sz w:val="21"/>
                <w:szCs w:val="21"/>
              </w:rPr>
              <w:t>[1]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295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177 руб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118 руб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руб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руб     </w:t>
            </w:r>
          </w:p>
        </w:tc>
      </w:tr>
      <w:tr w:rsidR="00DB43E1" w:rsidRPr="00BE7414" w:rsidTr="00DB43E1">
        <w:trPr>
          <w:trHeight w:val="141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1.2.5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руб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руб     </w:t>
            </w:r>
          </w:p>
        </w:tc>
      </w:tr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1.3.1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Формирование учетной записи клиента для регистрации клиента  в УЦ.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i/>
                <w:sz w:val="20"/>
                <w:szCs w:val="20"/>
              </w:rPr>
            </w:pPr>
            <w:r w:rsidRPr="00DB43E1">
              <w:rPr>
                <w:i/>
                <w:sz w:val="20"/>
                <w:szCs w:val="20"/>
              </w:rPr>
              <w:t xml:space="preserve">Единовременный платеж. </w:t>
            </w:r>
            <w:r w:rsidRPr="00DB43E1">
              <w:rPr>
                <w:sz w:val="20"/>
                <w:szCs w:val="20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DB43E1" w:rsidRPr="00DB43E1" w:rsidRDefault="00DB43E1" w:rsidP="00DB43E1">
            <w:pPr>
              <w:suppressAutoHyphens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0"/>
                <w:szCs w:val="20"/>
              </w:rPr>
              <w:t>- ввод в базу данных информации о клиенте.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DB43E1" w:rsidRPr="00DB43E1" w:rsidTr="00DB43E1">
        <w:trPr>
          <w:trHeight w:val="277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</w:t>
            </w:r>
            <w:r w:rsidRPr="00DB43E1">
              <w:rPr>
                <w:sz w:val="21"/>
                <w:szCs w:val="21"/>
              </w:rPr>
              <w:lastRenderedPageBreak/>
              <w:t xml:space="preserve">сертификата ключа электронной подписи. </w:t>
            </w:r>
            <w:r w:rsidRPr="00DB43E1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>55 руб.</w:t>
            </w:r>
          </w:p>
        </w:tc>
      </w:tr>
      <w:tr w:rsidR="00DB43E1" w:rsidRPr="00DB43E1" w:rsidTr="00DB43E1">
        <w:trPr>
          <w:trHeight w:val="144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</w:t>
            </w: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DB43E1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23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1.3.3.1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Общая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B25E14" w:rsidP="00DB43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660C95">
              <w:rPr>
                <w:sz w:val="21"/>
                <w:szCs w:val="21"/>
              </w:rPr>
              <w:t>0</w:t>
            </w:r>
            <w:r w:rsidR="00DB43E1" w:rsidRPr="00DB43E1">
              <w:rPr>
                <w:sz w:val="21"/>
                <w:szCs w:val="21"/>
              </w:rPr>
              <w:t xml:space="preserve"> руб.</w:t>
            </w:r>
          </w:p>
        </w:tc>
      </w:tr>
      <w:tr w:rsidR="00DB43E1" w:rsidRPr="00DB43E1" w:rsidTr="00DB43E1">
        <w:trPr>
          <w:trHeight w:val="27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1.3.3.2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Упрощенная система налогообложения.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B25E14" w:rsidP="00DB43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bookmarkStart w:id="0" w:name="_GoBack"/>
            <w:bookmarkEnd w:id="0"/>
            <w:r w:rsidR="00DB43E1" w:rsidRPr="00DB43E1">
              <w:rPr>
                <w:sz w:val="21"/>
                <w:szCs w:val="21"/>
              </w:rPr>
              <w:t xml:space="preserve">0 руб. </w:t>
            </w:r>
          </w:p>
        </w:tc>
      </w:tr>
      <w:tr w:rsidR="00DB43E1" w:rsidRPr="00DB43E1" w:rsidTr="00DB43E1">
        <w:trPr>
          <w:trHeight w:val="29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Регистрация сертификата клиента  для работы с УПФР на ИРУЦ. </w:t>
            </w:r>
            <w:r w:rsidRPr="00DB43E1">
              <w:rPr>
                <w:color w:val="333333"/>
                <w:sz w:val="21"/>
                <w:szCs w:val="21"/>
                <w:vertAlign w:val="superscript"/>
              </w:rPr>
              <w:t xml:space="preserve">[1]. </w:t>
            </w:r>
            <w:r w:rsidRPr="00DB43E1">
              <w:rPr>
                <w:i/>
                <w:color w:val="333333"/>
                <w:sz w:val="21"/>
                <w:szCs w:val="21"/>
                <w:vertAlign w:val="superscript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DB43E1" w:rsidRPr="00DB43E1" w:rsidTr="00DB43E1">
        <w:trPr>
          <w:trHeight w:val="294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1.3.5</w:t>
            </w: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Выдача сертификата  ключа ЭЦП при </w:t>
            </w:r>
            <w:r w:rsidRPr="00DB43E1">
              <w:rPr>
                <w:rFonts w:ascii="Arial" w:hAnsi="Arial" w:cs="Arial"/>
                <w:sz w:val="21"/>
                <w:szCs w:val="21"/>
              </w:rPr>
              <w:t>внеплановой</w:t>
            </w:r>
            <w:r w:rsidRPr="00DB43E1">
              <w:rPr>
                <w:sz w:val="21"/>
                <w:szCs w:val="21"/>
              </w:rPr>
              <w:t xml:space="preserve"> замене ключей. 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i/>
                <w:sz w:val="21"/>
                <w:szCs w:val="21"/>
              </w:rPr>
            </w:pPr>
            <w:r w:rsidRPr="00DB43E1">
              <w:rPr>
                <w:i/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прием от Клиентов УЦ </w:t>
            </w:r>
            <w:r w:rsidR="00AA7A3B">
              <w:rPr>
                <w:sz w:val="21"/>
                <w:szCs w:val="21"/>
              </w:rPr>
              <w:t xml:space="preserve"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 </w:t>
            </w:r>
            <w:r w:rsidRPr="00DB43E1">
              <w:rPr>
                <w:sz w:val="21"/>
                <w:szCs w:val="21"/>
              </w:rPr>
              <w:t>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DB43E1">
        <w:trPr>
          <w:trHeight w:val="30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41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2.1. Комплекс базовых услуг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а) Телематические услуги: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прием от Клиентов УЦ </w:t>
            </w:r>
            <w:r w:rsidR="00AA7A3B">
              <w:rPr>
                <w:sz w:val="21"/>
                <w:szCs w:val="21"/>
              </w:rPr>
              <w:t xml:space="preserve"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 </w:t>
            </w:r>
            <w:r w:rsidRPr="00DB43E1">
              <w:rPr>
                <w:sz w:val="21"/>
                <w:szCs w:val="21"/>
              </w:rPr>
              <w:t>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в) Услуги для обмена электронными документами с ИФНС</w:t>
            </w:r>
            <w:r>
              <w:rPr>
                <w:sz w:val="21"/>
                <w:szCs w:val="21"/>
              </w:rPr>
              <w:t>:</w:t>
            </w:r>
            <w:r w:rsidRPr="00DB43E1">
              <w:rPr>
                <w:sz w:val="21"/>
                <w:szCs w:val="21"/>
              </w:rPr>
              <w:t xml:space="preserve">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ведение учета и регистрация фактов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5). Консультационная поддержка: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 (кроме услуг, описанных в п. 3.8.)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Общая система налогообложения</w:t>
            </w:r>
            <w:r w:rsidRPr="00DB43E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113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2.1.1.1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uppressAutoHyphens w:val="0"/>
              <w:ind w:left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для хозрасчетных организаций, численностью работающих не менее 25 человек; 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360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  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 xml:space="preserve">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</w:t>
            </w:r>
            <w:r w:rsidR="00CE46A8">
              <w:rPr>
                <w:color w:val="000000"/>
                <w:sz w:val="21"/>
                <w:szCs w:val="21"/>
              </w:rPr>
              <w:t>7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   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15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120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100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120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100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lastRenderedPageBreak/>
              <w:t>45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</w:tc>
      </w:tr>
      <w:tr w:rsidR="00DB43E1" w:rsidRPr="00DB43E1" w:rsidTr="00DB43E1">
        <w:trPr>
          <w:trHeight w:val="329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>2.1.1.2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Для хозрасчетных организаций, численностью работающих менее 25 человек;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</w:t>
            </w:r>
            <w:r w:rsidRPr="00DB43E1">
              <w:rPr>
                <w:sz w:val="21"/>
                <w:szCs w:val="21"/>
              </w:rPr>
              <w:t xml:space="preserve">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</w:t>
            </w:r>
            <w:r w:rsidR="00CE46A8">
              <w:rPr>
                <w:sz w:val="21"/>
                <w:szCs w:val="21"/>
              </w:rPr>
              <w:t>1</w:t>
            </w:r>
            <w:r w:rsidRPr="00DB43E1">
              <w:rPr>
                <w:sz w:val="21"/>
                <w:szCs w:val="21"/>
              </w:rPr>
              <w:t>0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15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90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90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100 руб/мес</w:t>
            </w:r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100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45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</w:tc>
      </w:tr>
      <w:tr w:rsidR="00DB43E1" w:rsidRPr="00DB43E1" w:rsidTr="00AA7A3B">
        <w:trPr>
          <w:trHeight w:val="3096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Вмененная система налогообложения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</w:t>
            </w:r>
            <w:r w:rsidRPr="00DB43E1">
              <w:rPr>
                <w:sz w:val="21"/>
                <w:szCs w:val="21"/>
              </w:rPr>
              <w:t xml:space="preserve">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</w:t>
            </w:r>
            <w:r w:rsidR="00CE46A8">
              <w:rPr>
                <w:color w:val="000000"/>
                <w:sz w:val="21"/>
                <w:szCs w:val="21"/>
              </w:rPr>
              <w:t>1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15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70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40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70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60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</w:t>
            </w:r>
            <w:r w:rsidRPr="00DB43E1">
              <w:rPr>
                <w:sz w:val="21"/>
                <w:szCs w:val="21"/>
              </w:rPr>
              <w:t xml:space="preserve"> руб/мес</w:t>
            </w:r>
            <w:r w:rsidRPr="00DB43E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B43E1" w:rsidRPr="00DB43E1" w:rsidTr="00DB43E1">
        <w:trPr>
          <w:trHeight w:val="25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Упрощенная система налогообложения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</w:t>
            </w: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</w:t>
            </w:r>
            <w:r w:rsidR="00CE46A8">
              <w:rPr>
                <w:color w:val="000000"/>
                <w:sz w:val="21"/>
                <w:szCs w:val="21"/>
              </w:rPr>
              <w:t>9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 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15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50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55 руб/мес</w:t>
            </w: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60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</w:t>
            </w:r>
            <w:r w:rsidRPr="00DB43E1">
              <w:rPr>
                <w:sz w:val="21"/>
                <w:szCs w:val="21"/>
              </w:rPr>
              <w:t xml:space="preserve"> руб/мес</w:t>
            </w:r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AA7A3B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УПФР.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CE46A8" w:rsidP="00DB43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DB43E1" w:rsidRPr="00DB43E1">
              <w:rPr>
                <w:sz w:val="21"/>
                <w:szCs w:val="21"/>
              </w:rPr>
              <w:t xml:space="preserve"> руб.</w:t>
            </w:r>
            <w:r w:rsidR="00DB43E1" w:rsidRPr="00DB43E1">
              <w:rPr>
                <w:sz w:val="21"/>
                <w:szCs w:val="21"/>
                <w:lang w:val="en-US"/>
              </w:rPr>
              <w:t>/</w:t>
            </w:r>
            <w:r w:rsidR="00DB43E1" w:rsidRPr="00DB43E1">
              <w:rPr>
                <w:sz w:val="21"/>
                <w:szCs w:val="21"/>
              </w:rPr>
              <w:t>мес</w:t>
            </w:r>
          </w:p>
        </w:tc>
      </w:tr>
      <w:tr w:rsidR="00DB43E1" w:rsidRPr="00DB43E1" w:rsidTr="00AA7A3B">
        <w:trPr>
          <w:trHeight w:val="215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AA7A3B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2.3.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360"/>
              </w:tabs>
              <w:spacing w:after="10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CE46A8" w:rsidP="00DB4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DB43E1" w:rsidRPr="00DB43E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  <w:r w:rsidR="00DB43E1" w:rsidRPr="00DB43E1">
              <w:rPr>
                <w:sz w:val="21"/>
                <w:szCs w:val="21"/>
              </w:rPr>
              <w:t xml:space="preserve"> руб.</w:t>
            </w:r>
            <w:r w:rsidR="00DB43E1" w:rsidRPr="00DB43E1">
              <w:rPr>
                <w:sz w:val="21"/>
                <w:szCs w:val="21"/>
                <w:lang w:val="en-US"/>
              </w:rPr>
              <w:t>/</w:t>
            </w:r>
            <w:r w:rsidR="00DB43E1" w:rsidRPr="00DB43E1">
              <w:rPr>
                <w:sz w:val="21"/>
                <w:szCs w:val="21"/>
              </w:rPr>
              <w:t>мес</w:t>
            </w:r>
          </w:p>
        </w:tc>
      </w:tr>
      <w:tr w:rsidR="00DB43E1" w:rsidRPr="00DB43E1" w:rsidTr="00AA7A3B">
        <w:trPr>
          <w:trHeight w:val="28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AA7A3B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2.4.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</w:t>
            </w:r>
            <w:r w:rsidR="00CE46A8">
              <w:rPr>
                <w:sz w:val="21"/>
                <w:szCs w:val="21"/>
              </w:rPr>
              <w:t>5</w:t>
            </w:r>
            <w:r w:rsidRPr="00DB43E1">
              <w:rPr>
                <w:sz w:val="21"/>
                <w:szCs w:val="21"/>
              </w:rPr>
              <w:t xml:space="preserve"> руб.</w:t>
            </w:r>
            <w:r w:rsidRPr="00DB43E1">
              <w:rPr>
                <w:sz w:val="21"/>
                <w:szCs w:val="21"/>
                <w:lang w:val="en-US"/>
              </w:rPr>
              <w:t>/</w:t>
            </w:r>
            <w:r w:rsidRPr="00DB43E1">
              <w:rPr>
                <w:sz w:val="21"/>
                <w:szCs w:val="21"/>
              </w:rPr>
              <w:t>мес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3. Дополнительные услуги  по сопровождению ПК Спринтер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3.1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B95EB6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Первоначальная установка </w:t>
            </w:r>
            <w:r w:rsidR="00DB43E1" w:rsidRPr="00DB43E1">
              <w:rPr>
                <w:sz w:val="21"/>
                <w:szCs w:val="21"/>
              </w:rPr>
              <w:t>ПК «Спринтер» на одном рабочем месте налогоплательщика</w:t>
            </w:r>
            <w:r w:rsidR="00DB43E1" w:rsidRPr="00DB43E1">
              <w:rPr>
                <w:sz w:val="21"/>
                <w:szCs w:val="21"/>
                <w:vertAlign w:val="superscript"/>
              </w:rPr>
              <w:t xml:space="preserve">   </w:t>
            </w:r>
            <w:r w:rsidR="00DB43E1" w:rsidRPr="00DB43E1">
              <w:rPr>
                <w:sz w:val="21"/>
                <w:szCs w:val="21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500 руб. в час</w:t>
            </w: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450 руб.  в  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3.3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450 руб. 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>0 руб.  в   час</w:t>
            </w: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3.5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 xml:space="preserve">0 руб. 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B43E1">
              <w:rPr>
                <w:b/>
                <w:bCs/>
                <w:sz w:val="21"/>
                <w:szCs w:val="21"/>
              </w:rPr>
              <w:t>4. Специальные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lastRenderedPageBreak/>
              <w:t>4</w:t>
            </w:r>
            <w:r w:rsidRPr="00DB43E1">
              <w:rPr>
                <w:sz w:val="21"/>
                <w:szCs w:val="21"/>
              </w:rPr>
              <w:t>.1.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Установка операционных систем семейства </w:t>
            </w:r>
            <w:r w:rsidRPr="00DB43E1">
              <w:rPr>
                <w:sz w:val="21"/>
                <w:szCs w:val="21"/>
                <w:lang w:val="en-US"/>
              </w:rPr>
              <w:t>Windows</w:t>
            </w:r>
            <w:r w:rsidRPr="00DB43E1">
              <w:rPr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885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</w:rPr>
              <w:t>4.3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</w:t>
            </w:r>
            <w:r w:rsidRPr="00DB43E1">
              <w:rPr>
                <w:sz w:val="21"/>
                <w:szCs w:val="21"/>
              </w:rPr>
              <w:t>Установка</w:t>
            </w:r>
            <w:r w:rsidRPr="00DB43E1">
              <w:rPr>
                <w:sz w:val="21"/>
                <w:szCs w:val="21"/>
                <w:lang w:val="en-US"/>
              </w:rPr>
              <w:t xml:space="preserve"> MS Office </w:t>
            </w:r>
            <w:r w:rsidRPr="00DB43E1">
              <w:rPr>
                <w:sz w:val="21"/>
                <w:szCs w:val="21"/>
              </w:rPr>
              <w:t>или</w:t>
            </w:r>
            <w:r w:rsidRPr="00DB43E1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350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565 руб. 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4.5.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350 руб. в час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26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250 руб.</w:t>
            </w:r>
          </w:p>
        </w:tc>
      </w:tr>
      <w:tr w:rsidR="00DB43E1" w:rsidRPr="00DB43E1" w:rsidTr="00DB43E1">
        <w:trPr>
          <w:trHeight w:val="48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 зона (Чамзинский р-он, Рузаевский р-он, Ромодановский р-он, Кочкуровский р-он, Лямбирский р-он, Б-Березниковский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400 руб.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 зона (Ичалковский р-он, Атяшевский р-он, Дубенский р-он, Инсарский р-он, Кадошкинский р-он, Ст-Шайговский р-он, Краснослободский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500 руб.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5.2.3.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 зона (Ельниковский р-он, Б-Игнатовский р-он, Ковылкинкий р-он, Ардатовский р-он, Атюрьевский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DB43E1">
        <w:trPr>
          <w:trHeight w:val="405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5.2.4.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 зона (Торбеевский р-он, З-Полянский 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700 руб.</w:t>
            </w:r>
          </w:p>
        </w:tc>
      </w:tr>
      <w:tr w:rsidR="00DB43E1" w:rsidRPr="00DB43E1" w:rsidTr="00DB43E1">
        <w:trPr>
          <w:trHeight w:val="34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5.2.5.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 зона (Теньгушевский р-он, Темниковский р-он, Явас)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800 руб.</w:t>
            </w:r>
          </w:p>
        </w:tc>
      </w:tr>
    </w:tbl>
    <w:p w:rsidR="00DB43E1" w:rsidRPr="00DB43E1" w:rsidRDefault="00DB43E1" w:rsidP="00DB43E1">
      <w:pPr>
        <w:jc w:val="center"/>
        <w:rPr>
          <w:sz w:val="22"/>
          <w:szCs w:val="22"/>
        </w:rPr>
      </w:pP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[1] Услуга предоставляется действующим клиентам, использующим для работы  в  Системе  ЭДО  «Такском-Спринтер» СКЗИ «КриптоПро CSP», при наличии: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Соглашения с УПФР, с которым предполагается обмен;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действующего сертификата клиента в Системе ЭДО «Такском-Спринтер»</w:t>
      </w: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Услуга оказывается посл</w:t>
      </w:r>
      <w:r w:rsidR="00B95EB6">
        <w:rPr>
          <w:rFonts w:ascii="Arial" w:hAnsi="Arial" w:cs="Arial"/>
          <w:sz w:val="18"/>
          <w:szCs w:val="18"/>
        </w:rPr>
        <w:t xml:space="preserve">е ее оплаты в момент получения </w:t>
      </w:r>
      <w:r w:rsidRPr="00DB43E1">
        <w:rPr>
          <w:rFonts w:ascii="Arial" w:hAnsi="Arial" w:cs="Arial"/>
          <w:sz w:val="18"/>
          <w:szCs w:val="18"/>
        </w:rPr>
        <w:t xml:space="preserve">АО «ЦИРМ» ответа из УПФР на запрос о регистрации, Клиенту направляется соответствующее уведомление по электронной почте Системы ЭДО «Такском-Спринтер», а также Акт выполненных работ и Счет-фактура за услугу. </w:t>
      </w:r>
    </w:p>
    <w:p w:rsidR="00707812" w:rsidRDefault="00707812"/>
    <w:p w:rsidR="00DB43E1" w:rsidRDefault="00DB43E1"/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ОТ КЛИЕНТА:                                                                               ОТ  ОПЕРАТОРА: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МП</w:t>
      </w:r>
    </w:p>
    <w:p w:rsidR="00DB43E1" w:rsidRDefault="00DB43E1"/>
    <w:sectPr w:rsidR="00DB43E1" w:rsidSect="00DB43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E1"/>
    <w:rsid w:val="00660C95"/>
    <w:rsid w:val="00707812"/>
    <w:rsid w:val="00AA7A3B"/>
    <w:rsid w:val="00B25E14"/>
    <w:rsid w:val="00B95EB6"/>
    <w:rsid w:val="00BA131A"/>
    <w:rsid w:val="00CE46A8"/>
    <w:rsid w:val="00D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2A7F"/>
  <w15:docId w15:val="{FD4D5940-3D1B-473C-A2DD-83EC6A89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DB43E1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semiHidden/>
    <w:unhideWhenUsed/>
    <w:rsid w:val="00BA13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13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3</cp:revision>
  <cp:lastPrinted>2016-01-12T08:39:00Z</cp:lastPrinted>
  <dcterms:created xsi:type="dcterms:W3CDTF">2019-12-28T07:33:00Z</dcterms:created>
  <dcterms:modified xsi:type="dcterms:W3CDTF">2019-12-28T08:34:00Z</dcterms:modified>
</cp:coreProperties>
</file>